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50" w:rsidRPr="00231250" w:rsidRDefault="00231250" w:rsidP="008376E2">
      <w:pPr>
        <w:pStyle w:val="Title"/>
      </w:pPr>
      <w:r w:rsidRPr="00231250">
        <w:t xml:space="preserve">COLING related Questions Appearing </w:t>
      </w:r>
      <w:r w:rsidR="008376E2">
        <w:t>in UGC-NET Paper II</w:t>
      </w:r>
    </w:p>
    <w:p w:rsidR="005E52F7" w:rsidRPr="005E52F7" w:rsidRDefault="005E52F7" w:rsidP="00231250">
      <w:pPr>
        <w:rPr>
          <w:b/>
          <w:bCs/>
          <w:sz w:val="24"/>
        </w:rPr>
      </w:pPr>
      <w:r w:rsidRPr="005E52F7">
        <w:rPr>
          <w:b/>
          <w:bCs/>
          <w:sz w:val="24"/>
        </w:rPr>
        <w:t>2009, June</w:t>
      </w:r>
    </w:p>
    <w:p w:rsidR="005E52F7" w:rsidRDefault="005E52F7" w:rsidP="005E52F7">
      <w:r>
        <w:t>4. Noun, verb, preposition Adjective and adverb are the five major grammatical categories of English.</w:t>
      </w:r>
    </w:p>
    <w:p w:rsidR="005E52F7" w:rsidRDefault="005E52F7" w:rsidP="005E52F7">
      <w:pPr>
        <w:ind w:left="720"/>
      </w:pPr>
      <w:r>
        <w:t>(A) True</w:t>
      </w:r>
      <w:r w:rsidR="00231250">
        <w:tab/>
      </w:r>
      <w:r w:rsidR="00231250">
        <w:tab/>
      </w:r>
      <w:r w:rsidR="00231250">
        <w:tab/>
      </w:r>
      <w:r>
        <w:t>(B) False</w:t>
      </w:r>
    </w:p>
    <w:p w:rsidR="005E52F7" w:rsidRDefault="005E52F7" w:rsidP="005E52F7">
      <w:pPr>
        <w:ind w:left="720"/>
      </w:pPr>
      <w:r>
        <w:t>(C) Partially True</w:t>
      </w:r>
      <w:r w:rsidR="00231250">
        <w:tab/>
      </w:r>
      <w:r>
        <w:t>(D) Partially False</w:t>
      </w:r>
    </w:p>
    <w:p w:rsidR="005E52F7" w:rsidRDefault="005E52F7" w:rsidP="005E52F7">
      <w:r>
        <w:t>25. Determine the correct sequence of phrases for the sentence below using the codes provided.</w:t>
      </w:r>
    </w:p>
    <w:p w:rsidR="005E52F7" w:rsidRDefault="005E52F7" w:rsidP="005E52F7">
      <w:r>
        <w:tab/>
        <w:t>The girl met the woman on monday.</w:t>
      </w:r>
    </w:p>
    <w:p w:rsidR="005E52F7" w:rsidRDefault="005E52F7" w:rsidP="005E52F7">
      <w:r>
        <w:tab/>
        <w:t>(i) NP</w:t>
      </w:r>
      <w:r w:rsidR="00231250">
        <w:tab/>
      </w:r>
      <w:r>
        <w:tab/>
        <w:t>(ii) PP</w:t>
      </w:r>
      <w:r w:rsidR="00231250">
        <w:tab/>
      </w:r>
      <w:r>
        <w:tab/>
        <w:t>(iii) VP</w:t>
      </w:r>
    </w:p>
    <w:p w:rsidR="005E52F7" w:rsidRDefault="005E52F7" w:rsidP="005E52F7">
      <w:pPr>
        <w:ind w:left="1440"/>
      </w:pPr>
      <w:r>
        <w:t>Codes:</w:t>
      </w:r>
    </w:p>
    <w:p w:rsidR="005E52F7" w:rsidRDefault="005E52F7" w:rsidP="005E52F7">
      <w:pPr>
        <w:ind w:left="1440"/>
      </w:pPr>
      <w:r>
        <w:t>(A) NP, PP, VP</w:t>
      </w:r>
    </w:p>
    <w:p w:rsidR="005E52F7" w:rsidRDefault="005E52F7" w:rsidP="005E52F7">
      <w:pPr>
        <w:ind w:left="1440"/>
      </w:pPr>
      <w:r>
        <w:t>(B) PP, NP, VP</w:t>
      </w:r>
    </w:p>
    <w:p w:rsidR="005E52F7" w:rsidRDefault="005E52F7" w:rsidP="005E52F7">
      <w:pPr>
        <w:ind w:left="1440"/>
      </w:pPr>
      <w:r>
        <w:t>(C) VP, PP, NP</w:t>
      </w:r>
    </w:p>
    <w:p w:rsidR="005E52F7" w:rsidRDefault="005E52F7" w:rsidP="005E52F7">
      <w:pPr>
        <w:ind w:left="1440"/>
      </w:pPr>
      <w:r>
        <w:t>(D) NP, VP, PP</w:t>
      </w:r>
    </w:p>
    <w:p w:rsidR="005E52F7" w:rsidRPr="005E52F7" w:rsidRDefault="005E52F7" w:rsidP="005E52F7">
      <w:pPr>
        <w:rPr>
          <w:b/>
          <w:bCs/>
          <w:sz w:val="28"/>
        </w:rPr>
      </w:pPr>
      <w:r w:rsidRPr="005E52F7">
        <w:rPr>
          <w:b/>
          <w:bCs/>
          <w:sz w:val="28"/>
        </w:rPr>
        <w:t>2011, June</w:t>
      </w:r>
    </w:p>
    <w:p w:rsidR="005E52F7" w:rsidRDefault="005E52F7" w:rsidP="005E52F7">
      <w:r>
        <w:t>48. CALL refers to</w:t>
      </w:r>
    </w:p>
    <w:p w:rsidR="005E52F7" w:rsidRDefault="005E52F7" w:rsidP="005E52F7">
      <w:r>
        <w:t>(A) Automated language teaching</w:t>
      </w:r>
    </w:p>
    <w:p w:rsidR="005E52F7" w:rsidRDefault="005E52F7" w:rsidP="005E52F7">
      <w:r>
        <w:t>(B) Computer Assisted Language Teaching</w:t>
      </w:r>
    </w:p>
    <w:p w:rsidR="005E52F7" w:rsidRDefault="005E52F7" w:rsidP="005E52F7">
      <w:r>
        <w:t>(C) Computer Assisted Language learning</w:t>
      </w:r>
    </w:p>
    <w:p w:rsidR="001C38FB" w:rsidRDefault="005E52F7" w:rsidP="005E52F7">
      <w:r>
        <w:t>(D) Computational linguistics</w:t>
      </w:r>
    </w:p>
    <w:sectPr w:rsidR="001C38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FB" w:rsidRDefault="001C38FB" w:rsidP="008376E2">
      <w:pPr>
        <w:spacing w:after="0" w:line="240" w:lineRule="auto"/>
      </w:pPr>
      <w:r>
        <w:separator/>
      </w:r>
    </w:p>
  </w:endnote>
  <w:endnote w:type="continuationSeparator" w:id="1">
    <w:p w:rsidR="001C38FB" w:rsidRDefault="001C38FB" w:rsidP="0083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E2" w:rsidRPr="00E22451" w:rsidRDefault="00555E2C" w:rsidP="00E22451">
    <w:pPr>
      <w:pStyle w:val="Footer"/>
      <w:jc w:val="center"/>
      <w:rPr>
        <w:sz w:val="18"/>
        <w:szCs w:val="18"/>
      </w:rPr>
    </w:pPr>
    <w:r w:rsidRPr="00E22451">
      <w:rPr>
        <w:sz w:val="18"/>
        <w:szCs w:val="18"/>
      </w:rPr>
      <w:t>UGC NET Tutorial on Computational Linguistics, Narayan Choudhary, Tezpur</w:t>
    </w:r>
    <w:r w:rsidR="00E22451" w:rsidRPr="00E22451">
      <w:rPr>
        <w:sz w:val="18"/>
        <w:szCs w:val="18"/>
      </w:rPr>
      <w:t xml:space="preserve"> University</w:t>
    </w:r>
    <w:r w:rsidRPr="00E22451">
      <w:rPr>
        <w:sz w:val="18"/>
        <w:szCs w:val="18"/>
      </w:rPr>
      <w:t>, 20-22 November,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FB" w:rsidRDefault="001C38FB" w:rsidP="008376E2">
      <w:pPr>
        <w:spacing w:after="0" w:line="240" w:lineRule="auto"/>
      </w:pPr>
      <w:r>
        <w:separator/>
      </w:r>
    </w:p>
  </w:footnote>
  <w:footnote w:type="continuationSeparator" w:id="1">
    <w:p w:rsidR="001C38FB" w:rsidRDefault="001C38FB" w:rsidP="00837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2F7"/>
    <w:rsid w:val="001C38FB"/>
    <w:rsid w:val="00231250"/>
    <w:rsid w:val="00555E2C"/>
    <w:rsid w:val="005E52F7"/>
    <w:rsid w:val="008376E2"/>
    <w:rsid w:val="00852905"/>
    <w:rsid w:val="00951B46"/>
    <w:rsid w:val="00E2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5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5E52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250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31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3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6E2"/>
  </w:style>
  <w:style w:type="paragraph" w:styleId="Footer">
    <w:name w:val="footer"/>
    <w:basedOn w:val="Normal"/>
    <w:link w:val="FooterChar"/>
    <w:uiPriority w:val="99"/>
    <w:semiHidden/>
    <w:unhideWhenUsed/>
    <w:rsid w:val="0083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 Choudhary</dc:creator>
  <cp:keywords/>
  <dc:description/>
  <cp:lastModifiedBy>Narayan Choudhary</cp:lastModifiedBy>
  <cp:revision>7</cp:revision>
  <dcterms:created xsi:type="dcterms:W3CDTF">2013-11-20T08:41:00Z</dcterms:created>
  <dcterms:modified xsi:type="dcterms:W3CDTF">2013-11-20T09:37:00Z</dcterms:modified>
</cp:coreProperties>
</file>